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A2A18" w14:textId="73AD801C" w:rsidR="00F9053D" w:rsidRPr="001A790D" w:rsidRDefault="001A790D">
      <w:pPr>
        <w:pStyle w:val="BodyA"/>
        <w:rPr>
          <w:rFonts w:ascii="Georgia" w:eastAsia="Georgia" w:hAnsi="Georgia" w:cs="Georgia"/>
          <w:b/>
          <w:bCs/>
          <w:u w:color="1A1A1A"/>
        </w:rPr>
      </w:pPr>
      <w:r w:rsidRPr="001A790D">
        <w:rPr>
          <w:rFonts w:ascii="Georgia" w:hAnsi="Georgia"/>
          <w:b/>
          <w:bCs/>
          <w:u w:color="1A1A1A"/>
        </w:rPr>
        <w:t xml:space="preserve">2020 Dealer </w:t>
      </w:r>
      <w:proofErr w:type="spellStart"/>
      <w:r w:rsidRPr="001A790D">
        <w:rPr>
          <w:rFonts w:ascii="Georgia" w:hAnsi="Georgia"/>
          <w:b/>
          <w:bCs/>
          <w:u w:color="1A1A1A"/>
        </w:rPr>
        <w:t>AdKit</w:t>
      </w:r>
      <w:proofErr w:type="spellEnd"/>
      <w:r w:rsidRPr="001A790D">
        <w:rPr>
          <w:rFonts w:ascii="Georgia" w:hAnsi="Georgia"/>
          <w:b/>
          <w:bCs/>
          <w:u w:color="1A1A1A"/>
        </w:rPr>
        <w:t xml:space="preserve"> Radio Scripts</w:t>
      </w:r>
    </w:p>
    <w:p w14:paraId="209DA606" w14:textId="0A1B035B" w:rsidR="00F9053D" w:rsidRDefault="001A790D">
      <w:pPr>
        <w:pStyle w:val="BodyA"/>
        <w:rPr>
          <w:rFonts w:ascii="Georgia" w:hAnsi="Georgia"/>
          <w:u w:color="1A1A1A"/>
        </w:rPr>
      </w:pPr>
      <w:r>
        <w:rPr>
          <w:rFonts w:ascii="Georgia" w:hAnsi="Georgia"/>
          <w:u w:color="1A1A1A"/>
        </w:rPr>
        <w:t>Oct</w:t>
      </w:r>
      <w:r w:rsidR="00617D0F">
        <w:rPr>
          <w:rFonts w:ascii="Georgia" w:hAnsi="Georgia"/>
          <w:u w:color="1A1A1A"/>
        </w:rPr>
        <w:t>-2020</w:t>
      </w:r>
    </w:p>
    <w:p w14:paraId="756CCD0A" w14:textId="6A02FA2E" w:rsidR="00CB5990" w:rsidRDefault="00CB5990">
      <w:pPr>
        <w:pStyle w:val="BodyA"/>
        <w:rPr>
          <w:rFonts w:ascii="Georgia" w:hAnsi="Georgia"/>
          <w:u w:color="1A1A1A"/>
        </w:rPr>
      </w:pPr>
    </w:p>
    <w:p w14:paraId="162E3217" w14:textId="79D95D94" w:rsidR="00F9053D" w:rsidRPr="00137341" w:rsidRDefault="00CB5990">
      <w:pPr>
        <w:pStyle w:val="BodyA"/>
        <w:rPr>
          <w:rFonts w:ascii="Georgia" w:eastAsia="Georgia" w:hAnsi="Georgia" w:cs="Georgia"/>
          <w:i/>
          <w:iCs/>
          <w:u w:color="1A1A1A"/>
        </w:rPr>
      </w:pPr>
      <w:r w:rsidRPr="00CB5990">
        <w:rPr>
          <w:rFonts w:ascii="Georgia" w:hAnsi="Georgia"/>
          <w:i/>
          <w:iCs/>
          <w:u w:color="1A1A1A"/>
        </w:rPr>
        <w:t xml:space="preserve">Note: for :20/:10 spots, Carrier would like dealers to read the tag “Carrier. Turn to the Experts” </w:t>
      </w:r>
    </w:p>
    <w:p w14:paraId="054456F4" w14:textId="77777777" w:rsidR="00F9053D" w:rsidRDefault="00F9053D">
      <w:pPr>
        <w:pStyle w:val="BodyA"/>
        <w:rPr>
          <w:rFonts w:ascii="Georgia" w:eastAsia="Georgia" w:hAnsi="Georgia" w:cs="Georgia"/>
          <w:u w:color="1A1A1A"/>
        </w:rPr>
      </w:pPr>
    </w:p>
    <w:p w14:paraId="29C883C4" w14:textId="5B8719B5" w:rsidR="00F9053D" w:rsidRPr="00D07064" w:rsidRDefault="00617D0F">
      <w:pPr>
        <w:pStyle w:val="BodyA"/>
        <w:rPr>
          <w:rFonts w:ascii="Georgia" w:hAnsi="Georgia"/>
          <w:b/>
          <w:bCs/>
          <w:u w:val="single" w:color="1A1A1A"/>
        </w:rPr>
      </w:pPr>
      <w:r w:rsidRPr="00D07064">
        <w:rPr>
          <w:rFonts w:ascii="Georgia" w:hAnsi="Georgia"/>
          <w:b/>
          <w:bCs/>
          <w:u w:val="single" w:color="1A1A1A"/>
        </w:rPr>
        <w:t>Financing 36 months :17/:13 taggable</w:t>
      </w:r>
    </w:p>
    <w:p w14:paraId="0C73C7BB" w14:textId="77777777" w:rsidR="00F9053D" w:rsidRDefault="00617D0F">
      <w:pPr>
        <w:pStyle w:val="BodyA"/>
        <w:rPr>
          <w:rFonts w:ascii="Georgia" w:eastAsia="Georgia" w:hAnsi="Georgia" w:cs="Georgia"/>
        </w:rPr>
      </w:pPr>
      <w:r>
        <w:rPr>
          <w:rFonts w:ascii="Georgia" w:hAnsi="Georgia"/>
        </w:rPr>
        <w:t>Carrier has the home comfort you need and financing options with convenient monthly payments. Now get thirty-six months financing on a premium Carrier system. Subject to credit approval and additional terms. Ask for details. Carrier. Turn to the experts.</w:t>
      </w:r>
    </w:p>
    <w:p w14:paraId="50C1F606" w14:textId="77777777" w:rsidR="00F9053D" w:rsidRDefault="00F9053D">
      <w:pPr>
        <w:pStyle w:val="BodyA"/>
        <w:rPr>
          <w:rFonts w:ascii="Georgia" w:eastAsia="Georgia" w:hAnsi="Georgia" w:cs="Georgia"/>
          <w:u w:color="1A1A1A"/>
        </w:rPr>
      </w:pPr>
    </w:p>
    <w:p w14:paraId="3C081AA6" w14:textId="6B4DD812" w:rsidR="00F9053D" w:rsidRPr="00D07064" w:rsidRDefault="00617D0F">
      <w:pPr>
        <w:pStyle w:val="BodyA"/>
        <w:rPr>
          <w:rFonts w:ascii="Georgia" w:eastAsia="Georgia" w:hAnsi="Georgia" w:cs="Georgia"/>
          <w:b/>
          <w:bCs/>
          <w:u w:val="single" w:color="1A1A1A"/>
        </w:rPr>
      </w:pPr>
      <w:r w:rsidRPr="00D07064">
        <w:rPr>
          <w:rFonts w:ascii="Georgia" w:hAnsi="Georgia"/>
          <w:b/>
          <w:bCs/>
          <w:u w:val="single" w:color="1A1A1A"/>
        </w:rPr>
        <w:t>Financing 36 months :20/:10 taggable</w:t>
      </w:r>
    </w:p>
    <w:p w14:paraId="1DF31D4F" w14:textId="77777777" w:rsidR="00F9053D" w:rsidRDefault="00617D0F">
      <w:pPr>
        <w:pStyle w:val="BodyA"/>
        <w:rPr>
          <w:rFonts w:ascii="Georgia" w:eastAsia="Georgia" w:hAnsi="Georgia" w:cs="Georgia"/>
        </w:rPr>
      </w:pPr>
      <w:r>
        <w:rPr>
          <w:rFonts w:ascii="Georgia" w:hAnsi="Georgia"/>
        </w:rPr>
        <w:t>Carrier has the home comfort you need and financing options with convenient monthly payments. Right now, you can enjoy thirty-six months financing on a new home comfort system from Carrier. Subject to credit approval. Turn to Carrier for premium heating and cooling performance and healthier indoor air today.</w:t>
      </w:r>
    </w:p>
    <w:p w14:paraId="12B832B9" w14:textId="77777777" w:rsidR="00F9053D" w:rsidRDefault="00617D0F">
      <w:pPr>
        <w:pStyle w:val="BodyA"/>
        <w:rPr>
          <w:rFonts w:ascii="Georgia" w:eastAsia="Georgia" w:hAnsi="Georgia" w:cs="Georgia"/>
          <w:u w:color="1A1A1A"/>
        </w:rPr>
      </w:pPr>
      <w:r w:rsidRPr="00EB1689">
        <w:rPr>
          <w:rFonts w:ascii="Georgia" w:hAnsi="Georgia"/>
          <w:highlight w:val="yellow"/>
        </w:rPr>
        <w:t>[Dealer tag to include “</w:t>
      </w:r>
      <w:r w:rsidRPr="00EB1689">
        <w:rPr>
          <w:rFonts w:ascii="Georgia" w:hAnsi="Georgia"/>
          <w:highlight w:val="yellow"/>
          <w:u w:color="1A1A1A"/>
        </w:rPr>
        <w:t>Carrier. Turn to the experts.”]</w:t>
      </w:r>
    </w:p>
    <w:p w14:paraId="3F7EA093" w14:textId="77777777" w:rsidR="00F9053D" w:rsidRDefault="00F9053D">
      <w:pPr>
        <w:pStyle w:val="BodyA"/>
      </w:pPr>
    </w:p>
    <w:p w14:paraId="77E2F82C" w14:textId="77777777" w:rsidR="00F9053D" w:rsidRDefault="00F9053D">
      <w:pPr>
        <w:pStyle w:val="BodyA"/>
        <w:rPr>
          <w:rFonts w:ascii="Georgia" w:eastAsia="Georgia" w:hAnsi="Georgia" w:cs="Georgia"/>
          <w:u w:color="1A1A1A"/>
        </w:rPr>
      </w:pPr>
    </w:p>
    <w:p w14:paraId="5957A8D8" w14:textId="6AE37C31" w:rsidR="00F9053D" w:rsidRPr="00D07064" w:rsidRDefault="00617D0F">
      <w:pPr>
        <w:pStyle w:val="BodyA"/>
        <w:rPr>
          <w:rFonts w:ascii="Georgia" w:eastAsia="Georgia" w:hAnsi="Georgia" w:cs="Georgia"/>
          <w:b/>
          <w:bCs/>
          <w:u w:val="single" w:color="1A1A1A"/>
        </w:rPr>
      </w:pPr>
      <w:r w:rsidRPr="00D07064">
        <w:rPr>
          <w:rFonts w:ascii="Georgia" w:hAnsi="Georgia"/>
          <w:b/>
          <w:bCs/>
          <w:u w:val="single" w:color="1A1A1A"/>
        </w:rPr>
        <w:t>Financing 60 months :</w:t>
      </w:r>
      <w:r w:rsidRPr="00D07064">
        <w:rPr>
          <w:rFonts w:ascii="Georgia" w:hAnsi="Georgia"/>
          <w:b/>
          <w:bCs/>
          <w:u w:val="single"/>
        </w:rPr>
        <w:t>17/:13 taggable</w:t>
      </w:r>
    </w:p>
    <w:p w14:paraId="12F53FDC" w14:textId="77777777" w:rsidR="00F9053D" w:rsidRDefault="00617D0F">
      <w:pPr>
        <w:pStyle w:val="BodyA"/>
        <w:rPr>
          <w:rFonts w:ascii="Georgia" w:eastAsia="Georgia" w:hAnsi="Georgia" w:cs="Georgia"/>
        </w:rPr>
      </w:pPr>
      <w:r>
        <w:rPr>
          <w:rFonts w:ascii="Georgia" w:hAnsi="Georgia"/>
        </w:rPr>
        <w:t>Carrier has the home comfort you need and financing options with convenient monthly payments. Now get sixty months financing on a premium Carrier heating and cooling system. Subject to credit approval. Ask for details. Carrier. Turn to the experts.</w:t>
      </w:r>
    </w:p>
    <w:p w14:paraId="659FA925" w14:textId="77777777" w:rsidR="00F9053D" w:rsidRDefault="00F9053D">
      <w:pPr>
        <w:pStyle w:val="BodyA"/>
        <w:rPr>
          <w:rFonts w:ascii="Georgia" w:eastAsia="Georgia" w:hAnsi="Georgia" w:cs="Georgia"/>
          <w:u w:color="1A1A1A"/>
        </w:rPr>
      </w:pPr>
    </w:p>
    <w:p w14:paraId="3928E28F" w14:textId="19A3763E" w:rsidR="00F9053D" w:rsidRPr="00D07064" w:rsidRDefault="00617D0F">
      <w:pPr>
        <w:pStyle w:val="BodyA"/>
        <w:rPr>
          <w:rFonts w:ascii="Georgia" w:eastAsia="Georgia" w:hAnsi="Georgia" w:cs="Georgia"/>
          <w:b/>
          <w:bCs/>
          <w:u w:val="single" w:color="1A1A1A"/>
        </w:rPr>
      </w:pPr>
      <w:r w:rsidRPr="00D07064">
        <w:rPr>
          <w:rFonts w:ascii="Georgia" w:hAnsi="Georgia"/>
          <w:b/>
          <w:bCs/>
          <w:u w:val="single" w:color="1A1A1A"/>
        </w:rPr>
        <w:t>Financing 60 months :20/:10 taggable</w:t>
      </w:r>
    </w:p>
    <w:p w14:paraId="708853ED" w14:textId="77777777" w:rsidR="00F9053D" w:rsidRDefault="00617D0F">
      <w:pPr>
        <w:pStyle w:val="BodyA"/>
        <w:rPr>
          <w:rFonts w:ascii="Georgia" w:eastAsia="Georgia" w:hAnsi="Georgia" w:cs="Georgia"/>
        </w:rPr>
      </w:pPr>
      <w:r>
        <w:rPr>
          <w:rFonts w:ascii="Georgia" w:hAnsi="Georgia"/>
        </w:rPr>
        <w:t>Carrier has the home comfort you need and financing options with convenient monthly payments. Right now, you can enjoy sixty months financing on a new home comfort system from Carrier. Subject to credit approval. Turn to Carrier and enjoy premium heating and cooling performance and healthier indoor air today.</w:t>
      </w:r>
    </w:p>
    <w:p w14:paraId="39088BFB" w14:textId="77777777" w:rsidR="00F9053D" w:rsidRDefault="00617D0F">
      <w:pPr>
        <w:pStyle w:val="BodyA"/>
      </w:pPr>
      <w:r w:rsidRPr="00EB1689">
        <w:rPr>
          <w:rFonts w:ascii="Georgia" w:hAnsi="Georgia"/>
          <w:highlight w:val="yellow"/>
        </w:rPr>
        <w:t>[Dealer tag to include “</w:t>
      </w:r>
      <w:r w:rsidRPr="00EB1689">
        <w:rPr>
          <w:rFonts w:ascii="Georgia" w:hAnsi="Georgia"/>
          <w:highlight w:val="yellow"/>
          <w:u w:color="1A1A1A"/>
        </w:rPr>
        <w:t>Carrier. Turn to the experts.”]</w:t>
      </w:r>
    </w:p>
    <w:p w14:paraId="17EEF0C8" w14:textId="77777777" w:rsidR="00F9053D" w:rsidRDefault="00F9053D">
      <w:pPr>
        <w:pStyle w:val="BodyA"/>
        <w:rPr>
          <w:rFonts w:ascii="Georgia" w:eastAsia="Georgia" w:hAnsi="Georgia" w:cs="Georgia"/>
        </w:rPr>
      </w:pPr>
    </w:p>
    <w:p w14:paraId="1AF1A460" w14:textId="2EFBF9AC" w:rsidR="001A790D" w:rsidRPr="001A790D" w:rsidRDefault="001A790D">
      <w:pPr>
        <w:pStyle w:val="BodyA"/>
        <w:rPr>
          <w:i/>
          <w:iCs/>
        </w:rPr>
      </w:pPr>
    </w:p>
    <w:sectPr w:rsidR="001A790D" w:rsidRPr="001A790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72924" w14:textId="77777777" w:rsidR="00451547" w:rsidRDefault="00451547">
      <w:r>
        <w:separator/>
      </w:r>
    </w:p>
  </w:endnote>
  <w:endnote w:type="continuationSeparator" w:id="0">
    <w:p w14:paraId="5141F0D7" w14:textId="77777777" w:rsidR="00451547" w:rsidRDefault="00451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88C0D" w14:textId="77777777" w:rsidR="00F9053D" w:rsidRDefault="00F9053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320D8" w14:textId="77777777" w:rsidR="00451547" w:rsidRDefault="00451547">
      <w:r>
        <w:separator/>
      </w:r>
    </w:p>
  </w:footnote>
  <w:footnote w:type="continuationSeparator" w:id="0">
    <w:p w14:paraId="1C59E44F" w14:textId="77777777" w:rsidR="00451547" w:rsidRDefault="00451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973EE" w14:textId="77777777" w:rsidR="00F9053D" w:rsidRDefault="00F9053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53D"/>
    <w:rsid w:val="00137341"/>
    <w:rsid w:val="001A790D"/>
    <w:rsid w:val="003153D6"/>
    <w:rsid w:val="00451547"/>
    <w:rsid w:val="005312E9"/>
    <w:rsid w:val="00617D0F"/>
    <w:rsid w:val="00B30A39"/>
    <w:rsid w:val="00CB5990"/>
    <w:rsid w:val="00D07064"/>
    <w:rsid w:val="00E7745E"/>
    <w:rsid w:val="00EB0D25"/>
    <w:rsid w:val="00EB1689"/>
    <w:rsid w:val="00F9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96107"/>
  <w15:docId w15:val="{E277CF35-9324-EF4D-839C-6FBADB06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Calibri" w:hAnsi="Calibri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Fisk</cp:lastModifiedBy>
  <cp:revision>3</cp:revision>
  <dcterms:created xsi:type="dcterms:W3CDTF">2020-10-21T13:13:00Z</dcterms:created>
  <dcterms:modified xsi:type="dcterms:W3CDTF">2020-10-21T13:20:00Z</dcterms:modified>
</cp:coreProperties>
</file>